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2CF0" w14:textId="7213ED1A" w:rsidR="005E4B7B" w:rsidRDefault="00C939E7" w:rsidP="008339E2">
      <w:pPr>
        <w:ind w:left="708"/>
        <w:jc w:val="both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Fontenay</w:t>
      </w:r>
      <w:proofErr w:type="spellEnd"/>
      <w:r>
        <w:rPr>
          <w:rFonts w:ascii="Calibri" w:hAnsi="Calibri"/>
          <w:b/>
          <w:sz w:val="36"/>
          <w:szCs w:val="36"/>
        </w:rPr>
        <w:t xml:space="preserve"> JD 28 augustus</w:t>
      </w:r>
      <w:r w:rsidR="000C58AD">
        <w:rPr>
          <w:rFonts w:ascii="Calibri" w:hAnsi="Calibri"/>
          <w:b/>
          <w:sz w:val="36"/>
          <w:szCs w:val="36"/>
        </w:rPr>
        <w:t xml:space="preserve"> </w:t>
      </w:r>
      <w:r w:rsidR="000E0DD3">
        <w:rPr>
          <w:rFonts w:ascii="Calibri" w:hAnsi="Calibri"/>
          <w:b/>
          <w:sz w:val="36"/>
          <w:szCs w:val="36"/>
        </w:rPr>
        <w:t xml:space="preserve">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 w:rsidR="008339E2">
        <w:rPr>
          <w:rFonts w:ascii="Calibri" w:hAnsi="Calibri"/>
          <w:b/>
          <w:sz w:val="36"/>
          <w:szCs w:val="36"/>
        </w:rPr>
        <w:t>1</w:t>
      </w:r>
      <w:r>
        <w:rPr>
          <w:rFonts w:ascii="Calibri" w:hAnsi="Calibri"/>
          <w:b/>
          <w:sz w:val="36"/>
          <w:szCs w:val="36"/>
        </w:rPr>
        <w:t>95</w:t>
      </w:r>
      <w:r w:rsidR="008339E2">
        <w:rPr>
          <w:rFonts w:ascii="Calibri" w:hAnsi="Calibri"/>
          <w:b/>
          <w:sz w:val="36"/>
          <w:szCs w:val="36"/>
        </w:rPr>
        <w:t xml:space="preserve"> </w:t>
      </w:r>
      <w:r w:rsidR="00141699">
        <w:rPr>
          <w:rFonts w:ascii="Calibri" w:hAnsi="Calibri"/>
          <w:b/>
          <w:sz w:val="36"/>
          <w:szCs w:val="36"/>
        </w:rPr>
        <w:t>duiven</w:t>
      </w:r>
    </w:p>
    <w:p w14:paraId="34C5A145" w14:textId="656A56CE" w:rsidR="006B2004" w:rsidRDefault="000E0DD3" w:rsidP="00D208DC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C939E7">
        <w:rPr>
          <w:rFonts w:ascii="Calibri" w:hAnsi="Calibri"/>
          <w:b/>
          <w:sz w:val="36"/>
          <w:szCs w:val="36"/>
        </w:rPr>
        <w:t>Comb Houmes en ZN</w:t>
      </w:r>
      <w:r>
        <w:rPr>
          <w:rFonts w:ascii="Calibri" w:hAnsi="Calibri"/>
          <w:b/>
          <w:sz w:val="36"/>
          <w:szCs w:val="36"/>
        </w:rPr>
        <w:t xml:space="preserve"> NL </w:t>
      </w:r>
      <w:r w:rsidR="00C939E7">
        <w:rPr>
          <w:rFonts w:ascii="Calibri" w:hAnsi="Calibri"/>
          <w:b/>
          <w:sz w:val="36"/>
          <w:szCs w:val="36"/>
        </w:rPr>
        <w:t>21</w:t>
      </w:r>
      <w:r w:rsidR="000C58AD">
        <w:rPr>
          <w:rFonts w:ascii="Calibri" w:hAnsi="Calibri"/>
          <w:b/>
          <w:sz w:val="36"/>
          <w:szCs w:val="36"/>
        </w:rPr>
        <w:t>-</w:t>
      </w:r>
      <w:r w:rsidR="00C939E7">
        <w:rPr>
          <w:rFonts w:ascii="Calibri" w:hAnsi="Calibri"/>
          <w:b/>
          <w:sz w:val="36"/>
          <w:szCs w:val="36"/>
        </w:rPr>
        <w:t>2104652</w:t>
      </w:r>
    </w:p>
    <w:p w14:paraId="5C37D5E2" w14:textId="41FDE10B" w:rsidR="008339E2" w:rsidRPr="008339E2" w:rsidRDefault="00C939E7" w:rsidP="00D208DC">
      <w:pPr>
        <w:ind w:left="720"/>
        <w:rPr>
          <w:rFonts w:ascii="Calibri" w:hAnsi="Calibri"/>
          <w:bCs/>
          <w:i/>
          <w:iCs/>
          <w:sz w:val="36"/>
          <w:szCs w:val="36"/>
        </w:rPr>
      </w:pPr>
      <w:r>
        <w:rPr>
          <w:rFonts w:ascii="Calibri" w:hAnsi="Calibri"/>
          <w:bCs/>
          <w:i/>
          <w:iCs/>
          <w:sz w:val="36"/>
          <w:szCs w:val="36"/>
        </w:rPr>
        <w:t>Pittige vlucht voor onze junioren</w:t>
      </w:r>
    </w:p>
    <w:p w14:paraId="716E3B54" w14:textId="431C372F" w:rsidR="006C2CAA" w:rsidRDefault="00C939E7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Met buien onderweg en een stevig noordenwind, die in de loop van de dag ook nog aantrok, was het zeker geen gemakkelijke opgave voor onze jonge duiven, deze 3</w:t>
      </w:r>
      <w:r w:rsidRPr="00C939E7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midfondvlucht</w:t>
      </w:r>
      <w:proofErr w:type="spellEnd"/>
      <w:r>
        <w:rPr>
          <w:rFonts w:ascii="Calibri" w:hAnsi="Calibri"/>
          <w:sz w:val="28"/>
          <w:szCs w:val="28"/>
        </w:rPr>
        <w:t xml:space="preserve"> vanuit </w:t>
      </w:r>
      <w:proofErr w:type="spellStart"/>
      <w:r>
        <w:rPr>
          <w:rFonts w:ascii="Calibri" w:hAnsi="Calibri"/>
          <w:sz w:val="28"/>
          <w:szCs w:val="28"/>
        </w:rPr>
        <w:t>Fontenay</w:t>
      </w:r>
      <w:proofErr w:type="spellEnd"/>
      <w:r>
        <w:rPr>
          <w:rFonts w:ascii="Calibri" w:hAnsi="Calibri"/>
          <w:sz w:val="28"/>
          <w:szCs w:val="28"/>
        </w:rPr>
        <w:t>. Dat zien we dan ook terug in</w:t>
      </w:r>
      <w:r w:rsidR="0097265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de snelheden, nauwelijks boven de 1</w:t>
      </w:r>
      <w:r w:rsidR="00F7678C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000</w:t>
      </w:r>
      <w:r w:rsidR="00F7678C">
        <w:rPr>
          <w:rFonts w:ascii="Calibri" w:hAnsi="Calibri"/>
          <w:sz w:val="28"/>
          <w:szCs w:val="28"/>
        </w:rPr>
        <w:t xml:space="preserve"> meter per minuut en de relatief lange concoursduur van circa 40 minuten.</w:t>
      </w:r>
    </w:p>
    <w:p w14:paraId="3EE1F6BE" w14:textId="3BF0F6F8" w:rsidR="00972651" w:rsidRDefault="00972651" w:rsidP="00A37376">
      <w:pPr>
        <w:ind w:left="720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05FBE2C2" wp14:editId="0A280268">
            <wp:extent cx="5760720" cy="4321810"/>
            <wp:effectExtent l="0" t="4445" r="6985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61DC" w14:textId="480389B1" w:rsidR="00972651" w:rsidRPr="00972651" w:rsidRDefault="00972651" w:rsidP="00A37376">
      <w:pPr>
        <w:ind w:left="72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>Mylan</w:t>
      </w:r>
    </w:p>
    <w:p w14:paraId="107685FD" w14:textId="41BB52C4" w:rsidR="00F7678C" w:rsidRDefault="00F7678C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Gelost om 8:00 uur konden we om 14:11 de eerste duif noteren bij Adrie, Erwin en Joachim Houmes. </w:t>
      </w:r>
      <w:r w:rsidR="001C5C51">
        <w:rPr>
          <w:rFonts w:ascii="Calibri" w:hAnsi="Calibri"/>
          <w:sz w:val="28"/>
          <w:szCs w:val="28"/>
        </w:rPr>
        <w:t xml:space="preserve">In de </w:t>
      </w:r>
      <w:proofErr w:type="spellStart"/>
      <w:r w:rsidR="001C5C51">
        <w:rPr>
          <w:rFonts w:ascii="Calibri" w:hAnsi="Calibri"/>
          <w:sz w:val="28"/>
          <w:szCs w:val="28"/>
        </w:rPr>
        <w:t>CCWalcheren</w:t>
      </w:r>
      <w:proofErr w:type="spellEnd"/>
      <w:r w:rsidR="001C5C51">
        <w:rPr>
          <w:rFonts w:ascii="Calibri" w:hAnsi="Calibri"/>
          <w:sz w:val="28"/>
          <w:szCs w:val="28"/>
        </w:rPr>
        <w:t xml:space="preserve"> was dit een fraaie 3</w:t>
      </w:r>
      <w:r w:rsidR="001C5C51" w:rsidRPr="001C5C51">
        <w:rPr>
          <w:rFonts w:ascii="Calibri" w:hAnsi="Calibri"/>
          <w:sz w:val="28"/>
          <w:szCs w:val="28"/>
          <w:vertAlign w:val="superscript"/>
        </w:rPr>
        <w:t>de</w:t>
      </w:r>
      <w:r w:rsidR="001C5C51">
        <w:rPr>
          <w:rFonts w:ascii="Calibri" w:hAnsi="Calibri"/>
          <w:sz w:val="28"/>
          <w:szCs w:val="28"/>
        </w:rPr>
        <w:t xml:space="preserve"> plek. </w:t>
      </w:r>
      <w:r>
        <w:rPr>
          <w:rFonts w:ascii="Calibri" w:hAnsi="Calibri"/>
          <w:sz w:val="28"/>
          <w:szCs w:val="28"/>
        </w:rPr>
        <w:t xml:space="preserve">Na de overwinning ’s morgens op </w:t>
      </w:r>
      <w:proofErr w:type="spellStart"/>
      <w:r>
        <w:rPr>
          <w:rFonts w:ascii="Calibri" w:hAnsi="Calibri"/>
          <w:sz w:val="28"/>
          <w:szCs w:val="28"/>
        </w:rPr>
        <w:t>Roye</w:t>
      </w:r>
      <w:proofErr w:type="spellEnd"/>
      <w:r>
        <w:rPr>
          <w:rFonts w:ascii="Calibri" w:hAnsi="Calibri"/>
          <w:sz w:val="28"/>
          <w:szCs w:val="28"/>
        </w:rPr>
        <w:t xml:space="preserve"> met topduivin “</w:t>
      </w:r>
      <w:proofErr w:type="spellStart"/>
      <w:r>
        <w:rPr>
          <w:rFonts w:ascii="Calibri" w:hAnsi="Calibri"/>
          <w:sz w:val="28"/>
          <w:szCs w:val="28"/>
        </w:rPr>
        <w:t>Sorya</w:t>
      </w:r>
      <w:proofErr w:type="spellEnd"/>
      <w:r>
        <w:rPr>
          <w:rFonts w:ascii="Calibri" w:hAnsi="Calibri"/>
          <w:sz w:val="28"/>
          <w:szCs w:val="28"/>
        </w:rPr>
        <w:t>” een mooie dubbelslag op deze zaterdag voor de familie Houmes.</w:t>
      </w:r>
    </w:p>
    <w:p w14:paraId="2A848130" w14:textId="3973AAE2" w:rsidR="00F7678C" w:rsidRDefault="00F7678C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overwinnaar, een rooie doffer, luistert naar de naam “Mylan” en werd ingekorfd op een groot jong en alweer wat aan het jagen voor het 2</w:t>
      </w:r>
      <w:r w:rsidRPr="00F7678C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broed. </w:t>
      </w:r>
      <w:r w:rsidR="001C5C51">
        <w:rPr>
          <w:rFonts w:ascii="Calibri" w:hAnsi="Calibri"/>
          <w:sz w:val="28"/>
          <w:szCs w:val="28"/>
        </w:rPr>
        <w:t>Op 6 inkorvingen wist hij evenveel prijzen te winnen, in het begin nog wat staartprijzen, maar nu al 4 weken op rij bovenin de uitslagen.</w:t>
      </w:r>
    </w:p>
    <w:p w14:paraId="0A5069E7" w14:textId="125EE5CC" w:rsidR="001C5C51" w:rsidRDefault="001C5C51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“Mylan” is een product van een </w:t>
      </w:r>
      <w:proofErr w:type="spellStart"/>
      <w:r>
        <w:rPr>
          <w:rFonts w:ascii="Calibri" w:hAnsi="Calibri"/>
          <w:sz w:val="28"/>
          <w:szCs w:val="28"/>
        </w:rPr>
        <w:t>samenkweek</w:t>
      </w:r>
      <w:proofErr w:type="spellEnd"/>
      <w:r>
        <w:rPr>
          <w:rFonts w:ascii="Calibri" w:hAnsi="Calibri"/>
          <w:sz w:val="28"/>
          <w:szCs w:val="28"/>
        </w:rPr>
        <w:t xml:space="preserve"> met Bram en Tom Beekman. Hun topvlieger en kweker “Rooie </w:t>
      </w:r>
      <w:proofErr w:type="spellStart"/>
      <w:r>
        <w:rPr>
          <w:rFonts w:ascii="Calibri" w:hAnsi="Calibri"/>
          <w:sz w:val="28"/>
          <w:szCs w:val="28"/>
        </w:rPr>
        <w:t>Adwin</w:t>
      </w:r>
      <w:proofErr w:type="spellEnd"/>
      <w:r>
        <w:rPr>
          <w:rFonts w:ascii="Calibri" w:hAnsi="Calibri"/>
          <w:sz w:val="28"/>
          <w:szCs w:val="28"/>
        </w:rPr>
        <w:t xml:space="preserve">” (die zoals bekend ook op hok Houmes geboren is) werd samen gezet met de topkweker “Liz” van Houmes. Deze </w:t>
      </w:r>
      <w:proofErr w:type="spellStart"/>
      <w:r>
        <w:rPr>
          <w:rFonts w:ascii="Calibri" w:hAnsi="Calibri"/>
          <w:sz w:val="28"/>
          <w:szCs w:val="28"/>
        </w:rPr>
        <w:t>samenkweek</w:t>
      </w:r>
      <w:proofErr w:type="spellEnd"/>
      <w:r>
        <w:rPr>
          <w:rFonts w:ascii="Calibri" w:hAnsi="Calibri"/>
          <w:sz w:val="28"/>
          <w:szCs w:val="28"/>
        </w:rPr>
        <w:t xml:space="preserve"> pakt bijzonder goed, 2 weken eerder wist het nestzusje “Mirthe” ook de 1</w:t>
      </w:r>
      <w:r w:rsidRPr="001C5C51">
        <w:rPr>
          <w:rFonts w:ascii="Calibri" w:hAnsi="Calibri"/>
          <w:sz w:val="28"/>
          <w:szCs w:val="28"/>
          <w:vertAlign w:val="superscript"/>
        </w:rPr>
        <w:t>ste</w:t>
      </w:r>
      <w:r>
        <w:rPr>
          <w:rFonts w:ascii="Calibri" w:hAnsi="Calibri"/>
          <w:sz w:val="28"/>
          <w:szCs w:val="28"/>
        </w:rPr>
        <w:t xml:space="preserve"> te vliegen op </w:t>
      </w:r>
      <w:proofErr w:type="spellStart"/>
      <w:r>
        <w:rPr>
          <w:rFonts w:ascii="Calibri" w:hAnsi="Calibri"/>
          <w:sz w:val="28"/>
          <w:szCs w:val="28"/>
        </w:rPr>
        <w:t>Melun</w:t>
      </w:r>
      <w:proofErr w:type="spellEnd"/>
      <w:r>
        <w:rPr>
          <w:rFonts w:ascii="Calibri" w:hAnsi="Calibri"/>
          <w:sz w:val="28"/>
          <w:szCs w:val="28"/>
        </w:rPr>
        <w:t xml:space="preserve"> (ook de 1</w:t>
      </w:r>
      <w:r w:rsidRPr="001C5C51">
        <w:rPr>
          <w:rFonts w:ascii="Calibri" w:hAnsi="Calibri"/>
          <w:sz w:val="28"/>
          <w:szCs w:val="28"/>
          <w:vertAlign w:val="superscript"/>
        </w:rPr>
        <w:t>ste</w:t>
      </w:r>
      <w:r>
        <w:rPr>
          <w:rFonts w:ascii="Calibri" w:hAnsi="Calibri"/>
          <w:sz w:val="28"/>
          <w:szCs w:val="28"/>
        </w:rPr>
        <w:t xml:space="preserve"> in Samenspel West</w:t>
      </w:r>
      <w:r w:rsidR="00E54D52">
        <w:rPr>
          <w:rFonts w:ascii="Calibri" w:hAnsi="Calibri"/>
          <w:sz w:val="28"/>
          <w:szCs w:val="28"/>
        </w:rPr>
        <w:t>). Zie voor mee gegevens de stamboom.</w:t>
      </w:r>
    </w:p>
    <w:p w14:paraId="1E722585" w14:textId="133B2E3E" w:rsidR="00E54D52" w:rsidRDefault="00E54D52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Door zijn goede prestaties van de laatste weken was “Mylan” als 1</w:t>
      </w:r>
      <w:r w:rsidRPr="00E54D52">
        <w:rPr>
          <w:rFonts w:ascii="Calibri" w:hAnsi="Calibri"/>
          <w:sz w:val="28"/>
          <w:szCs w:val="28"/>
          <w:vertAlign w:val="superscript"/>
        </w:rPr>
        <w:t>ste</w:t>
      </w:r>
      <w:r>
        <w:rPr>
          <w:rFonts w:ascii="Calibri" w:hAnsi="Calibri"/>
          <w:sz w:val="28"/>
          <w:szCs w:val="28"/>
        </w:rPr>
        <w:t xml:space="preserve"> getekende ingekorfd en dat vertrouwen beschaamde hij niet! Als 2</w:t>
      </w:r>
      <w:r w:rsidRPr="00E54D52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duif kwam bij de Houmessen de </w:t>
      </w:r>
      <w:r w:rsidR="003F5E15">
        <w:rPr>
          <w:rFonts w:ascii="Calibri" w:hAnsi="Calibri"/>
          <w:sz w:val="28"/>
          <w:szCs w:val="28"/>
        </w:rPr>
        <w:t>3</w:t>
      </w:r>
      <w:r w:rsidR="003F5E15" w:rsidRPr="003F5E15">
        <w:rPr>
          <w:rFonts w:ascii="Calibri" w:hAnsi="Calibri"/>
          <w:sz w:val="28"/>
          <w:szCs w:val="28"/>
          <w:vertAlign w:val="superscript"/>
        </w:rPr>
        <w:t>de</w:t>
      </w:r>
      <w:r w:rsidR="003F5E15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getekende, zodat de punten alweer snel verdiend waren. Op de vorige </w:t>
      </w:r>
      <w:proofErr w:type="spellStart"/>
      <w:r>
        <w:rPr>
          <w:rFonts w:ascii="Calibri" w:hAnsi="Calibri"/>
          <w:sz w:val="28"/>
          <w:szCs w:val="28"/>
        </w:rPr>
        <w:t>midfondvluchten</w:t>
      </w:r>
      <w:proofErr w:type="spellEnd"/>
      <w:r>
        <w:rPr>
          <w:rFonts w:ascii="Calibri" w:hAnsi="Calibri"/>
          <w:sz w:val="28"/>
          <w:szCs w:val="28"/>
        </w:rPr>
        <w:t xml:space="preserve"> lukte dat ook prima, zodat ze nu fier bovenaan staan voor het hokkampioenschap </w:t>
      </w:r>
      <w:proofErr w:type="spellStart"/>
      <w:r>
        <w:rPr>
          <w:rFonts w:ascii="Calibri" w:hAnsi="Calibri"/>
          <w:sz w:val="28"/>
          <w:szCs w:val="28"/>
        </w:rPr>
        <w:t>midfond</w:t>
      </w:r>
      <w:proofErr w:type="spellEnd"/>
      <w:r>
        <w:rPr>
          <w:rFonts w:ascii="Calibri" w:hAnsi="Calibri"/>
          <w:sz w:val="28"/>
          <w:szCs w:val="28"/>
        </w:rPr>
        <w:t xml:space="preserve"> van de afdeling!</w:t>
      </w:r>
    </w:p>
    <w:p w14:paraId="4C137AB7" w14:textId="75C25ECC" w:rsidR="00E54D52" w:rsidRDefault="00E54D52" w:rsidP="00A37376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Ga zo door mannen, een eventueel kampioenschap is jullie van harte gegund!!</w:t>
      </w:r>
    </w:p>
    <w:p w14:paraId="7385471F" w14:textId="77777777"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14:paraId="5B0663E0" w14:textId="03DCA7C1" w:rsidR="00FC07AC" w:rsidRDefault="00E54D52" w:rsidP="004A1096">
      <w:pPr>
        <w:ind w:left="720"/>
        <w:rPr>
          <w:noProof/>
          <w:sz w:val="28"/>
          <w:szCs w:val="28"/>
          <w:lang w:eastAsia="nl-NL"/>
        </w:rPr>
      </w:pPr>
      <w:r>
        <w:rPr>
          <w:rFonts w:ascii="Calibri" w:hAnsi="Calibri"/>
          <w:sz w:val="28"/>
          <w:szCs w:val="28"/>
        </w:rPr>
        <w:t>Naast de overwinning ook een mooi prijspercentage voor Houmes en Zn met 6 van de 12. Daarmee waren zij de enigen die aan de 50% prijs kom</w:t>
      </w:r>
      <w:r w:rsidR="00972651">
        <w:rPr>
          <w:rFonts w:ascii="Calibri" w:hAnsi="Calibri"/>
          <w:sz w:val="28"/>
          <w:szCs w:val="28"/>
        </w:rPr>
        <w:t>en</w:t>
      </w:r>
      <w:r>
        <w:rPr>
          <w:rFonts w:ascii="Calibri" w:hAnsi="Calibri"/>
          <w:sz w:val="28"/>
          <w:szCs w:val="28"/>
        </w:rPr>
        <w:t>.</w:t>
      </w:r>
      <w:r w:rsidR="00624DF7">
        <w:rPr>
          <w:noProof/>
          <w:sz w:val="28"/>
          <w:szCs w:val="28"/>
          <w:lang w:eastAsia="nl-NL"/>
        </w:rPr>
        <w:tab/>
      </w:r>
    </w:p>
    <w:p w14:paraId="2C04E4DA" w14:textId="6C47ADC0" w:rsidR="00972651" w:rsidRPr="00972651" w:rsidRDefault="00972651" w:rsidP="00972651">
      <w:pPr>
        <w:tabs>
          <w:tab w:val="left" w:pos="1275"/>
        </w:tabs>
      </w:pPr>
      <w:r>
        <w:lastRenderedPageBreak/>
        <w:tab/>
      </w:r>
      <w:r w:rsidRPr="00972651">
        <w:drawing>
          <wp:inline distT="0" distB="0" distL="0" distR="0" wp14:anchorId="6923C308" wp14:editId="600649BC">
            <wp:extent cx="5667375" cy="80200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651" w:rsidRPr="0097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75719"/>
    <w:rsid w:val="00080045"/>
    <w:rsid w:val="000A35A8"/>
    <w:rsid w:val="000C58AD"/>
    <w:rsid w:val="000D41D8"/>
    <w:rsid w:val="000D7094"/>
    <w:rsid w:val="000E0DD3"/>
    <w:rsid w:val="000E360C"/>
    <w:rsid w:val="00141699"/>
    <w:rsid w:val="001C3964"/>
    <w:rsid w:val="001C5C51"/>
    <w:rsid w:val="001F0DC6"/>
    <w:rsid w:val="00233262"/>
    <w:rsid w:val="00242400"/>
    <w:rsid w:val="00294069"/>
    <w:rsid w:val="002A0D76"/>
    <w:rsid w:val="002A39BF"/>
    <w:rsid w:val="002B69A0"/>
    <w:rsid w:val="002D2CC2"/>
    <w:rsid w:val="003428D6"/>
    <w:rsid w:val="00383F8A"/>
    <w:rsid w:val="00390B0B"/>
    <w:rsid w:val="003A0A5E"/>
    <w:rsid w:val="003A4F3F"/>
    <w:rsid w:val="003C53D0"/>
    <w:rsid w:val="003E2DD5"/>
    <w:rsid w:val="003F5E15"/>
    <w:rsid w:val="00427F55"/>
    <w:rsid w:val="00431636"/>
    <w:rsid w:val="00435901"/>
    <w:rsid w:val="00436451"/>
    <w:rsid w:val="00496BBB"/>
    <w:rsid w:val="004A1096"/>
    <w:rsid w:val="004A1131"/>
    <w:rsid w:val="004A3F7F"/>
    <w:rsid w:val="004D54E9"/>
    <w:rsid w:val="004D6650"/>
    <w:rsid w:val="004E361F"/>
    <w:rsid w:val="004E7E0D"/>
    <w:rsid w:val="00591CD5"/>
    <w:rsid w:val="005D26CB"/>
    <w:rsid w:val="005E4B7B"/>
    <w:rsid w:val="006161BC"/>
    <w:rsid w:val="00620B00"/>
    <w:rsid w:val="00624DF7"/>
    <w:rsid w:val="00693326"/>
    <w:rsid w:val="006A5E1C"/>
    <w:rsid w:val="006B2004"/>
    <w:rsid w:val="006C2CAA"/>
    <w:rsid w:val="006F3E6D"/>
    <w:rsid w:val="00723F2E"/>
    <w:rsid w:val="00780D2D"/>
    <w:rsid w:val="0078478E"/>
    <w:rsid w:val="00793893"/>
    <w:rsid w:val="007B1A32"/>
    <w:rsid w:val="007B45C8"/>
    <w:rsid w:val="0080781C"/>
    <w:rsid w:val="008339E2"/>
    <w:rsid w:val="00892321"/>
    <w:rsid w:val="008A21B2"/>
    <w:rsid w:val="008C5EC1"/>
    <w:rsid w:val="008D6FB5"/>
    <w:rsid w:val="00906A11"/>
    <w:rsid w:val="00917B0F"/>
    <w:rsid w:val="00972651"/>
    <w:rsid w:val="009B6DE3"/>
    <w:rsid w:val="00A03E07"/>
    <w:rsid w:val="00A27C25"/>
    <w:rsid w:val="00A34A74"/>
    <w:rsid w:val="00A37376"/>
    <w:rsid w:val="00AC51FA"/>
    <w:rsid w:val="00AE72A7"/>
    <w:rsid w:val="00B05E89"/>
    <w:rsid w:val="00B067C7"/>
    <w:rsid w:val="00B2096F"/>
    <w:rsid w:val="00B2786C"/>
    <w:rsid w:val="00B54267"/>
    <w:rsid w:val="00B8154F"/>
    <w:rsid w:val="00BA7B0C"/>
    <w:rsid w:val="00BB5A5F"/>
    <w:rsid w:val="00BF4346"/>
    <w:rsid w:val="00C14429"/>
    <w:rsid w:val="00C3229B"/>
    <w:rsid w:val="00C3635A"/>
    <w:rsid w:val="00C37989"/>
    <w:rsid w:val="00C76F50"/>
    <w:rsid w:val="00C83C48"/>
    <w:rsid w:val="00C91ACC"/>
    <w:rsid w:val="00C939E7"/>
    <w:rsid w:val="00CC6850"/>
    <w:rsid w:val="00CD63A3"/>
    <w:rsid w:val="00D0043F"/>
    <w:rsid w:val="00D06584"/>
    <w:rsid w:val="00D208DC"/>
    <w:rsid w:val="00D46D10"/>
    <w:rsid w:val="00D51F8E"/>
    <w:rsid w:val="00D56541"/>
    <w:rsid w:val="00D64EB7"/>
    <w:rsid w:val="00D81692"/>
    <w:rsid w:val="00D828AA"/>
    <w:rsid w:val="00DA1498"/>
    <w:rsid w:val="00DA4AF3"/>
    <w:rsid w:val="00DE6F87"/>
    <w:rsid w:val="00E026FA"/>
    <w:rsid w:val="00E325EB"/>
    <w:rsid w:val="00E3787F"/>
    <w:rsid w:val="00E54D52"/>
    <w:rsid w:val="00E905E3"/>
    <w:rsid w:val="00E90F1C"/>
    <w:rsid w:val="00E95F12"/>
    <w:rsid w:val="00EA7F6C"/>
    <w:rsid w:val="00EB2C10"/>
    <w:rsid w:val="00F7678C"/>
    <w:rsid w:val="00FB3634"/>
    <w:rsid w:val="00FC07AC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6B6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Wallenburg,Leen van</cp:lastModifiedBy>
  <cp:revision>2</cp:revision>
  <dcterms:created xsi:type="dcterms:W3CDTF">2021-09-03T16:00:00Z</dcterms:created>
  <dcterms:modified xsi:type="dcterms:W3CDTF">2021-09-03T16:00:00Z</dcterms:modified>
</cp:coreProperties>
</file>