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66" w:rsidRPr="00FB3634" w:rsidRDefault="0078478E" w:rsidP="00075466">
      <w:pPr>
        <w:ind w:left="720"/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>G. Baan</w:t>
      </w:r>
      <w:r w:rsidR="00075466" w:rsidRPr="00FB3634">
        <w:rPr>
          <w:rFonts w:ascii="Calibri" w:hAnsi="Calibri"/>
          <w:b/>
          <w:sz w:val="52"/>
          <w:szCs w:val="52"/>
        </w:rPr>
        <w:t xml:space="preserve"> – Middelburg</w:t>
      </w:r>
    </w:p>
    <w:p w:rsidR="000D41D8" w:rsidRDefault="00FB3634" w:rsidP="000D41D8">
      <w:pPr>
        <w:ind w:left="72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1</w:t>
      </w:r>
      <w:r w:rsidRPr="00FB3634">
        <w:rPr>
          <w:rFonts w:ascii="Calibri" w:hAnsi="Calibri"/>
          <w:b/>
          <w:sz w:val="36"/>
          <w:szCs w:val="36"/>
          <w:vertAlign w:val="superscript"/>
        </w:rPr>
        <w:t>e</w:t>
      </w:r>
      <w:r>
        <w:rPr>
          <w:rFonts w:ascii="Calibri" w:hAnsi="Calibri"/>
          <w:b/>
          <w:sz w:val="36"/>
          <w:szCs w:val="36"/>
        </w:rPr>
        <w:t xml:space="preserve"> prijs </w:t>
      </w:r>
      <w:r w:rsidR="0078478E">
        <w:rPr>
          <w:rFonts w:ascii="Calibri" w:hAnsi="Calibri"/>
          <w:b/>
          <w:sz w:val="36"/>
          <w:szCs w:val="36"/>
        </w:rPr>
        <w:t>Peronne</w:t>
      </w:r>
      <w:r>
        <w:rPr>
          <w:rFonts w:ascii="Calibri" w:hAnsi="Calibri"/>
          <w:b/>
          <w:sz w:val="36"/>
          <w:szCs w:val="36"/>
        </w:rPr>
        <w:t xml:space="preserve"> P.V. De Combinatie</w:t>
      </w:r>
      <w:r w:rsidR="00141699">
        <w:rPr>
          <w:rFonts w:ascii="Calibri" w:hAnsi="Calibri"/>
          <w:b/>
          <w:sz w:val="36"/>
          <w:szCs w:val="36"/>
        </w:rPr>
        <w:t xml:space="preserve"> 5</w:t>
      </w:r>
      <w:r w:rsidR="0078478E">
        <w:rPr>
          <w:rFonts w:ascii="Calibri" w:hAnsi="Calibri"/>
          <w:b/>
          <w:sz w:val="36"/>
          <w:szCs w:val="36"/>
        </w:rPr>
        <w:t>35</w:t>
      </w:r>
      <w:r w:rsidR="00141699">
        <w:rPr>
          <w:rFonts w:ascii="Calibri" w:hAnsi="Calibri"/>
          <w:b/>
          <w:sz w:val="36"/>
          <w:szCs w:val="36"/>
        </w:rPr>
        <w:t xml:space="preserve"> duiven</w:t>
      </w:r>
      <w:r w:rsidR="0078478E">
        <w:rPr>
          <w:rFonts w:ascii="Calibri" w:hAnsi="Calibri"/>
          <w:b/>
          <w:sz w:val="36"/>
          <w:szCs w:val="36"/>
        </w:rPr>
        <w:br/>
        <w:t>1</w:t>
      </w:r>
      <w:r w:rsidR="0078478E" w:rsidRPr="0078478E">
        <w:rPr>
          <w:rFonts w:ascii="Calibri" w:hAnsi="Calibri"/>
          <w:b/>
          <w:sz w:val="36"/>
          <w:szCs w:val="36"/>
          <w:vertAlign w:val="superscript"/>
        </w:rPr>
        <w:t>e</w:t>
      </w:r>
      <w:r w:rsidR="0078478E">
        <w:rPr>
          <w:rFonts w:ascii="Calibri" w:hAnsi="Calibri"/>
          <w:b/>
          <w:sz w:val="36"/>
          <w:szCs w:val="36"/>
        </w:rPr>
        <w:t xml:space="preserve"> prijs Samenspel 1 West 2.956 duiven</w:t>
      </w:r>
    </w:p>
    <w:p w:rsidR="000D41D8" w:rsidRDefault="000D41D8" w:rsidP="000D41D8">
      <w:pPr>
        <w:ind w:left="72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  <w:lang w:eastAsia="nl-NL"/>
        </w:rPr>
        <w:drawing>
          <wp:inline distT="0" distB="0" distL="0" distR="0">
            <wp:extent cx="4572000" cy="25679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der en Zoon Ba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54F" w:rsidRPr="00B8154F" w:rsidRDefault="000D41D8" w:rsidP="00B8154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Het is weer een oudgediende die de overwinning pakt. Dit begin kan slaan op Gijs Baan, die na 2 overwinningen van Bram en </w:t>
      </w:r>
      <w:r w:rsidR="00DA4AF3">
        <w:rPr>
          <w:rFonts w:ascii="Calibri" w:hAnsi="Calibri"/>
          <w:sz w:val="28"/>
          <w:szCs w:val="28"/>
        </w:rPr>
        <w:t>Tom Beekman, nu de overwinning</w:t>
      </w:r>
      <w:r>
        <w:rPr>
          <w:rFonts w:ascii="Calibri" w:hAnsi="Calibri"/>
          <w:sz w:val="28"/>
          <w:szCs w:val="28"/>
        </w:rPr>
        <w:t xml:space="preserve"> pakt. Toch wordt met dit begin, de winst van de ‘291’ bedoeld. Deze duif werd al vaker aan uw voorgelicht, met als hoogtepunt zijn 1</w:t>
      </w:r>
      <w:r w:rsidRPr="000D41D8">
        <w:rPr>
          <w:rFonts w:ascii="Calibri" w:hAnsi="Calibri"/>
          <w:sz w:val="28"/>
          <w:szCs w:val="28"/>
          <w:vertAlign w:val="superscript"/>
        </w:rPr>
        <w:t>e</w:t>
      </w:r>
      <w:r>
        <w:rPr>
          <w:rFonts w:ascii="Calibri" w:hAnsi="Calibri"/>
          <w:sz w:val="28"/>
          <w:szCs w:val="28"/>
        </w:rPr>
        <w:t xml:space="preserve"> Provinciaal Fontenay in 2017. Dit jaar pakt deze geweldige doffer ook alweer vroeg een eerste prijs en wellicht is dit het begin van een geweldig seizoen voor deze topper. 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br/>
      </w:r>
      <w:r w:rsidRPr="000D41D8">
        <w:rPr>
          <w:rFonts w:ascii="Calibri" w:hAnsi="Calibri"/>
          <w:b/>
          <w:sz w:val="28"/>
          <w:szCs w:val="28"/>
        </w:rPr>
        <w:t>Vlucht</w:t>
      </w:r>
      <w:r>
        <w:rPr>
          <w:rFonts w:ascii="Calibri" w:hAnsi="Calibri"/>
          <w:b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br/>
        <w:t xml:space="preserve">Waar het in veel afdelingen lang wachten was, bleek het weer aan de kust goed genoeg om de duiven </w:t>
      </w:r>
      <w:r w:rsidR="00B8154F">
        <w:rPr>
          <w:rFonts w:ascii="Calibri" w:hAnsi="Calibri"/>
          <w:sz w:val="28"/>
          <w:szCs w:val="28"/>
        </w:rPr>
        <w:t xml:space="preserve">om </w:t>
      </w:r>
      <w:r>
        <w:rPr>
          <w:rFonts w:ascii="Calibri" w:hAnsi="Calibri"/>
          <w:sz w:val="28"/>
          <w:szCs w:val="28"/>
        </w:rPr>
        <w:t xml:space="preserve">10.35 uur te lossen. Verschillende weersites gaven aan dat er die dag een zuiden wind zou zijn, maar de snelheden van </w:t>
      </w:r>
      <w:r w:rsidR="00B8154F">
        <w:rPr>
          <w:rFonts w:ascii="Calibri" w:hAnsi="Calibri"/>
          <w:sz w:val="28"/>
          <w:szCs w:val="28"/>
        </w:rPr>
        <w:t xml:space="preserve">bijna 1400 meter doen </w:t>
      </w:r>
      <w:r>
        <w:rPr>
          <w:rFonts w:ascii="Calibri" w:hAnsi="Calibri"/>
          <w:sz w:val="28"/>
          <w:szCs w:val="28"/>
        </w:rPr>
        <w:t>anders vermoeden. De vlucht vanuit Peronne bedroeg voor de meeste liefhebbers in de club zo’n 180 kilometer</w:t>
      </w:r>
      <w:r w:rsidR="00B8154F">
        <w:rPr>
          <w:rFonts w:ascii="Calibri" w:hAnsi="Calibri"/>
          <w:sz w:val="28"/>
          <w:szCs w:val="28"/>
        </w:rPr>
        <w:t xml:space="preserve"> en met 30 duiven bij de eerste 100 in het samenspel, blijken de Middelburgse duiven zich niets aan te trekken van extra concurrentie. De eerste twee prijzen in de club (G.Baan &amp; Comb. Antheunisse) zijn ook direct de eerste twee prijzen in het mooie grote samenspel. </w:t>
      </w:r>
      <w:r w:rsidR="00B8154F">
        <w:rPr>
          <w:rFonts w:ascii="Calibri" w:hAnsi="Calibri"/>
          <w:sz w:val="28"/>
          <w:szCs w:val="28"/>
        </w:rPr>
        <w:br/>
      </w:r>
      <w:bookmarkStart w:id="0" w:name="_GoBack"/>
      <w:bookmarkEnd w:id="0"/>
      <w:r w:rsidR="00B8154F" w:rsidRPr="00B8154F">
        <w:rPr>
          <w:rFonts w:ascii="Calibri" w:hAnsi="Calibri"/>
          <w:b/>
          <w:sz w:val="28"/>
          <w:szCs w:val="28"/>
        </w:rPr>
        <w:br/>
        <w:t>‘NL16-3612291’</w:t>
      </w:r>
      <w:r w:rsidR="00B8154F">
        <w:rPr>
          <w:rFonts w:ascii="Calibri" w:hAnsi="Calibri"/>
          <w:b/>
          <w:sz w:val="28"/>
          <w:szCs w:val="28"/>
        </w:rPr>
        <w:br/>
      </w:r>
      <w:r w:rsidR="00B8154F">
        <w:rPr>
          <w:rFonts w:ascii="Calibri" w:hAnsi="Calibri"/>
          <w:b/>
          <w:sz w:val="28"/>
          <w:szCs w:val="28"/>
        </w:rPr>
        <w:br/>
      </w:r>
      <w:r w:rsidR="00B8154F" w:rsidRPr="00B8154F">
        <w:rPr>
          <w:rFonts w:asciiTheme="minorHAnsi" w:hAnsiTheme="minorHAnsi" w:cs="Arial"/>
          <w:color w:val="000000"/>
          <w:sz w:val="28"/>
          <w:szCs w:val="28"/>
        </w:rPr>
        <w:lastRenderedPageBreak/>
        <w:t xml:space="preserve">De ’291’ heeft het kopvliegen niet van een vreemde. Deze duif komt uit het zeer goede kweekkoppel van Gijs en is hiermee broer van onder andere de ‘Gouden Crack’ en het ’21-je’, welke al vele mooie prijzen voor Gijs mochten </w:t>
      </w:r>
      <w:r w:rsidR="00DA4AF3">
        <w:rPr>
          <w:rFonts w:asciiTheme="minorHAnsi" w:hAnsiTheme="minorHAnsi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C49FE6" wp14:editId="3837143F">
            <wp:simplePos x="0" y="0"/>
            <wp:positionH relativeFrom="column">
              <wp:posOffset>3283585</wp:posOffset>
            </wp:positionH>
            <wp:positionV relativeFrom="paragraph">
              <wp:posOffset>708025</wp:posOffset>
            </wp:positionV>
            <wp:extent cx="2956560" cy="2186940"/>
            <wp:effectExtent l="0" t="0" r="0" b="3810"/>
            <wp:wrapThrough wrapText="bothSides">
              <wp:wrapPolygon edited="0">
                <wp:start x="0" y="0"/>
                <wp:lineTo x="0" y="21449"/>
                <wp:lineTo x="21433" y="21449"/>
                <wp:lineTo x="2143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04_1755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54F" w:rsidRPr="00B8154F">
        <w:rPr>
          <w:rFonts w:asciiTheme="minorHAnsi" w:hAnsiTheme="minorHAnsi" w:cs="Arial"/>
          <w:color w:val="000000"/>
          <w:sz w:val="28"/>
          <w:szCs w:val="28"/>
        </w:rPr>
        <w:t xml:space="preserve">binnenslepen. </w:t>
      </w:r>
      <w:r w:rsidR="00FE01D5">
        <w:rPr>
          <w:rFonts w:asciiTheme="minorHAnsi" w:hAnsiTheme="minorHAnsi" w:cs="Arial"/>
          <w:color w:val="000000"/>
          <w:sz w:val="28"/>
          <w:szCs w:val="28"/>
        </w:rPr>
        <w:t>De ‘291’</w:t>
      </w:r>
      <w:r w:rsidR="00DA4AF3">
        <w:rPr>
          <w:rFonts w:asciiTheme="minorHAnsi" w:hAnsiTheme="minorHAnsi" w:cs="Arial"/>
          <w:color w:val="000000"/>
          <w:sz w:val="28"/>
          <w:szCs w:val="28"/>
        </w:rPr>
        <w:t xml:space="preserve"> wordt nog op nest gespeeld en heeft al een palmares om trots op te zijn. </w:t>
      </w:r>
      <w:r w:rsidR="00B8154F">
        <w:rPr>
          <w:rFonts w:asciiTheme="minorHAnsi" w:hAnsiTheme="minorHAnsi" w:cs="Arial"/>
          <w:color w:val="000000"/>
          <w:sz w:val="28"/>
          <w:szCs w:val="28"/>
        </w:rPr>
        <w:t>Hoogtepunten tot nu toe:</w:t>
      </w:r>
    </w:p>
    <w:p w:rsidR="00B8154F" w:rsidRPr="00FE01D5" w:rsidRDefault="00B8154F" w:rsidP="00B8154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1</w:t>
      </w:r>
      <w:r w:rsidRPr="00B8154F">
        <w:rPr>
          <w:rFonts w:asciiTheme="minorHAnsi" w:hAnsiTheme="minorHAnsi" w:cs="Arial"/>
          <w:color w:val="000000"/>
          <w:sz w:val="28"/>
          <w:szCs w:val="28"/>
          <w:vertAlign w:val="superscript"/>
        </w:rPr>
        <w:t>e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NPO Fontenay 4.683 duiven</w:t>
      </w:r>
      <w:r>
        <w:rPr>
          <w:rFonts w:asciiTheme="minorHAnsi" w:hAnsiTheme="minorHAnsi" w:cs="Arial"/>
          <w:color w:val="000000"/>
          <w:sz w:val="28"/>
          <w:szCs w:val="28"/>
        </w:rPr>
        <w:br/>
        <w:t>1</w:t>
      </w:r>
      <w:r w:rsidRPr="00B8154F">
        <w:rPr>
          <w:rFonts w:asciiTheme="minorHAnsi" w:hAnsiTheme="minorHAnsi" w:cs="Arial"/>
          <w:color w:val="000000"/>
          <w:sz w:val="28"/>
          <w:szCs w:val="28"/>
          <w:vertAlign w:val="superscript"/>
        </w:rPr>
        <w:t>e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Peronne tegen 2.956 duiven</w:t>
      </w:r>
      <w:r>
        <w:rPr>
          <w:rFonts w:asciiTheme="minorHAnsi" w:hAnsiTheme="minorHAnsi" w:cs="Arial"/>
          <w:color w:val="000000"/>
          <w:sz w:val="28"/>
          <w:szCs w:val="28"/>
        </w:rPr>
        <w:br/>
      </w:r>
      <w:r w:rsidRPr="00B8154F">
        <w:rPr>
          <w:rFonts w:asciiTheme="minorHAnsi" w:hAnsiTheme="minorHAnsi" w:cs="Arial"/>
          <w:color w:val="000000"/>
          <w:sz w:val="28"/>
          <w:szCs w:val="28"/>
        </w:rPr>
        <w:t>1</w:t>
      </w:r>
      <w:r w:rsidRPr="00B8154F">
        <w:rPr>
          <w:rFonts w:asciiTheme="minorHAnsi" w:hAnsiTheme="minorHAnsi" w:cs="Arial"/>
          <w:color w:val="000000"/>
          <w:sz w:val="28"/>
          <w:szCs w:val="28"/>
          <w:vertAlign w:val="superscript"/>
        </w:rPr>
        <w:t>e</w:t>
      </w:r>
      <w:r w:rsidRPr="00B8154F">
        <w:rPr>
          <w:rFonts w:asciiTheme="minorHAnsi" w:hAnsiTheme="minorHAnsi" w:cs="Arial"/>
          <w:color w:val="000000"/>
          <w:sz w:val="28"/>
          <w:szCs w:val="28"/>
        </w:rPr>
        <w:t> Roye tegen 1.796 duiven</w:t>
      </w:r>
      <w:r>
        <w:rPr>
          <w:rFonts w:asciiTheme="minorHAnsi" w:hAnsiTheme="minorHAnsi" w:cs="Arial"/>
          <w:color w:val="000000"/>
          <w:sz w:val="28"/>
          <w:szCs w:val="28"/>
        </w:rPr>
        <w:br/>
      </w:r>
      <w:r w:rsidRPr="00B8154F">
        <w:rPr>
          <w:rFonts w:asciiTheme="minorHAnsi" w:hAnsiTheme="minorHAnsi" w:cs="Arial"/>
          <w:color w:val="000000"/>
          <w:sz w:val="28"/>
          <w:szCs w:val="28"/>
        </w:rPr>
        <w:t>13</w:t>
      </w:r>
      <w:r w:rsidRPr="00B8154F">
        <w:rPr>
          <w:rFonts w:asciiTheme="minorHAnsi" w:hAnsiTheme="minorHAnsi" w:cs="Arial"/>
          <w:color w:val="000000"/>
          <w:sz w:val="28"/>
          <w:szCs w:val="28"/>
          <w:vertAlign w:val="superscript"/>
        </w:rPr>
        <w:t>e</w:t>
      </w:r>
      <w:r w:rsidRPr="00B8154F">
        <w:rPr>
          <w:rFonts w:asciiTheme="minorHAnsi" w:hAnsiTheme="minorHAnsi" w:cs="Arial"/>
          <w:color w:val="000000"/>
          <w:sz w:val="28"/>
          <w:szCs w:val="28"/>
        </w:rPr>
        <w:t> Auby tegen 1.715 duiven</w:t>
      </w:r>
      <w:r w:rsidRPr="00B8154F">
        <w:rPr>
          <w:rFonts w:asciiTheme="minorHAnsi" w:hAnsiTheme="minorHAnsi" w:cs="Arial"/>
          <w:color w:val="000000"/>
          <w:sz w:val="28"/>
          <w:szCs w:val="28"/>
        </w:rPr>
        <w:br/>
        <w:t>19</w:t>
      </w:r>
      <w:r w:rsidRPr="00B8154F">
        <w:rPr>
          <w:rFonts w:asciiTheme="minorHAnsi" w:hAnsiTheme="minorHAnsi" w:cs="Arial"/>
          <w:color w:val="000000"/>
          <w:sz w:val="28"/>
          <w:szCs w:val="28"/>
          <w:vertAlign w:val="superscript"/>
        </w:rPr>
        <w:t>e</w:t>
      </w:r>
      <w:r w:rsidRPr="00B8154F">
        <w:rPr>
          <w:rFonts w:asciiTheme="minorHAnsi" w:hAnsiTheme="minorHAnsi" w:cs="Arial"/>
          <w:color w:val="000000"/>
          <w:sz w:val="28"/>
          <w:szCs w:val="28"/>
        </w:rPr>
        <w:t> Pont. St. Max. tegen 1.891 duiven</w:t>
      </w:r>
      <w:r w:rsidRPr="00B8154F">
        <w:rPr>
          <w:rFonts w:asciiTheme="minorHAnsi" w:hAnsiTheme="minorHAnsi" w:cs="Arial"/>
          <w:color w:val="000000"/>
          <w:sz w:val="28"/>
          <w:szCs w:val="28"/>
        </w:rPr>
        <w:br/>
        <w:t>33</w:t>
      </w:r>
      <w:r w:rsidRPr="00B8154F">
        <w:rPr>
          <w:rFonts w:asciiTheme="minorHAnsi" w:hAnsiTheme="minorHAnsi" w:cs="Arial"/>
          <w:color w:val="000000"/>
          <w:sz w:val="28"/>
          <w:szCs w:val="28"/>
          <w:vertAlign w:val="superscript"/>
        </w:rPr>
        <w:t>e</w:t>
      </w:r>
      <w:r w:rsidRPr="00B8154F">
        <w:rPr>
          <w:rFonts w:asciiTheme="minorHAnsi" w:hAnsiTheme="minorHAnsi" w:cs="Arial"/>
          <w:color w:val="000000"/>
          <w:sz w:val="28"/>
          <w:szCs w:val="28"/>
        </w:rPr>
        <w:t> Niergnies tegen 1.546 duiven</w:t>
      </w:r>
      <w:r w:rsidRPr="00B8154F">
        <w:rPr>
          <w:rFonts w:asciiTheme="minorHAnsi" w:hAnsiTheme="minorHAnsi" w:cs="Arial"/>
          <w:color w:val="000000"/>
          <w:sz w:val="28"/>
          <w:szCs w:val="28"/>
        </w:rPr>
        <w:br/>
        <w:t>55</w:t>
      </w:r>
      <w:r w:rsidRPr="00B8154F">
        <w:rPr>
          <w:rFonts w:asciiTheme="minorHAnsi" w:hAnsiTheme="minorHAnsi" w:cs="Arial"/>
          <w:color w:val="000000"/>
          <w:sz w:val="28"/>
          <w:szCs w:val="28"/>
          <w:vertAlign w:val="superscript"/>
        </w:rPr>
        <w:t>e</w:t>
      </w:r>
      <w:r w:rsidRPr="00B8154F">
        <w:rPr>
          <w:rFonts w:asciiTheme="minorHAnsi" w:hAnsiTheme="minorHAnsi" w:cs="Arial"/>
          <w:color w:val="000000"/>
          <w:sz w:val="28"/>
          <w:szCs w:val="28"/>
        </w:rPr>
        <w:t> Chevrainvilliers tegen 1.678 duiven</w:t>
      </w:r>
      <w:r w:rsidR="00FE01D5">
        <w:rPr>
          <w:rFonts w:asciiTheme="minorHAnsi" w:hAnsiTheme="minorHAnsi" w:cs="Arial"/>
          <w:color w:val="000000"/>
          <w:sz w:val="28"/>
          <w:szCs w:val="28"/>
        </w:rPr>
        <w:br/>
      </w:r>
      <w:r w:rsidR="00FE01D5">
        <w:rPr>
          <w:rFonts w:asciiTheme="minorHAnsi" w:hAnsiTheme="minorHAnsi" w:cs="Arial"/>
          <w:color w:val="000000"/>
          <w:sz w:val="28"/>
          <w:szCs w:val="28"/>
        </w:rPr>
        <w:br/>
      </w:r>
      <w:r w:rsidR="00FE01D5">
        <w:rPr>
          <w:rFonts w:asciiTheme="minorHAnsi" w:hAnsiTheme="minorHAnsi" w:cs="Arial"/>
          <w:color w:val="000000"/>
          <w:sz w:val="28"/>
          <w:szCs w:val="28"/>
        </w:rPr>
        <w:br/>
      </w:r>
      <w:r w:rsidR="00FE01D5">
        <w:rPr>
          <w:rFonts w:asciiTheme="minorHAnsi" w:hAnsiTheme="minorHAnsi" w:cs="Arial"/>
          <w:b/>
          <w:color w:val="000000"/>
          <w:sz w:val="28"/>
          <w:szCs w:val="28"/>
        </w:rPr>
        <w:t>In de schijnwerper</w:t>
      </w:r>
      <w:r w:rsidR="00FE01D5">
        <w:rPr>
          <w:rFonts w:asciiTheme="minorHAnsi" w:hAnsiTheme="minorHAnsi" w:cs="Arial"/>
          <w:b/>
          <w:color w:val="000000"/>
          <w:sz w:val="28"/>
          <w:szCs w:val="28"/>
        </w:rPr>
        <w:br/>
      </w:r>
      <w:r w:rsidR="00FE01D5">
        <w:rPr>
          <w:rFonts w:asciiTheme="minorHAnsi" w:hAnsiTheme="minorHAnsi" w:cs="Arial"/>
          <w:b/>
          <w:color w:val="000000"/>
          <w:sz w:val="28"/>
          <w:szCs w:val="28"/>
        </w:rPr>
        <w:br/>
      </w:r>
      <w:r w:rsidR="00FE01D5">
        <w:rPr>
          <w:rFonts w:asciiTheme="minorHAnsi" w:hAnsiTheme="minorHAnsi" w:cs="Arial"/>
          <w:color w:val="000000"/>
          <w:sz w:val="28"/>
          <w:szCs w:val="28"/>
        </w:rPr>
        <w:t>Comb. Antheunisse – 2,13,16,67,74, etc. tegen 2.956 duiven en een prachtig prijspercentage</w:t>
      </w:r>
      <w:r w:rsidR="00FE01D5">
        <w:rPr>
          <w:rFonts w:asciiTheme="minorHAnsi" w:hAnsiTheme="minorHAnsi" w:cs="Arial"/>
          <w:color w:val="000000"/>
          <w:sz w:val="28"/>
          <w:szCs w:val="28"/>
        </w:rPr>
        <w:br/>
      </w:r>
      <w:r w:rsidR="00FE01D5">
        <w:rPr>
          <w:rFonts w:asciiTheme="minorHAnsi" w:hAnsiTheme="minorHAnsi" w:cs="Arial"/>
          <w:color w:val="000000"/>
          <w:sz w:val="28"/>
          <w:szCs w:val="28"/>
        </w:rPr>
        <w:br/>
        <w:t>A. Beekman &amp; Zn. – Beginnen met een 7</w:t>
      </w:r>
      <w:r w:rsidR="00FE01D5" w:rsidRPr="00FE01D5">
        <w:rPr>
          <w:rFonts w:asciiTheme="minorHAnsi" w:hAnsiTheme="minorHAnsi" w:cs="Arial"/>
          <w:color w:val="000000"/>
          <w:sz w:val="28"/>
          <w:szCs w:val="28"/>
          <w:vertAlign w:val="superscript"/>
        </w:rPr>
        <w:t>e</w:t>
      </w:r>
      <w:r w:rsidR="00FE01D5">
        <w:rPr>
          <w:rFonts w:asciiTheme="minorHAnsi" w:hAnsiTheme="minorHAnsi" w:cs="Arial"/>
          <w:color w:val="000000"/>
          <w:sz w:val="28"/>
          <w:szCs w:val="28"/>
        </w:rPr>
        <w:t xml:space="preserve"> in de club en pakken een prijspercentage van 66,67%</w:t>
      </w:r>
      <w:r w:rsidR="00FE01D5">
        <w:rPr>
          <w:rFonts w:asciiTheme="minorHAnsi" w:hAnsiTheme="minorHAnsi" w:cs="Arial"/>
          <w:color w:val="000000"/>
          <w:sz w:val="28"/>
          <w:szCs w:val="28"/>
        </w:rPr>
        <w:br/>
      </w:r>
      <w:r w:rsidR="00FE01D5">
        <w:rPr>
          <w:rFonts w:asciiTheme="minorHAnsi" w:hAnsiTheme="minorHAnsi" w:cs="Arial"/>
          <w:color w:val="000000"/>
          <w:sz w:val="28"/>
          <w:szCs w:val="28"/>
        </w:rPr>
        <w:br/>
        <w:t>Joshua Hoek – 8</w:t>
      </w:r>
      <w:r w:rsidR="00FE01D5" w:rsidRPr="00FE01D5">
        <w:rPr>
          <w:rFonts w:asciiTheme="minorHAnsi" w:hAnsiTheme="minorHAnsi" w:cs="Arial"/>
          <w:color w:val="000000"/>
          <w:sz w:val="28"/>
          <w:szCs w:val="28"/>
          <w:vertAlign w:val="superscript"/>
        </w:rPr>
        <w:t>e</w:t>
      </w:r>
      <w:r w:rsidR="00FE01D5">
        <w:rPr>
          <w:rFonts w:asciiTheme="minorHAnsi" w:hAnsiTheme="minorHAnsi" w:cs="Arial"/>
          <w:color w:val="000000"/>
          <w:sz w:val="28"/>
          <w:szCs w:val="28"/>
        </w:rPr>
        <w:t xml:space="preserve"> in de club en met 7 van de 12 in de prijzen een prachtig resultaat</w:t>
      </w:r>
      <w:r w:rsidR="00FE01D5">
        <w:rPr>
          <w:rFonts w:asciiTheme="minorHAnsi" w:hAnsiTheme="minorHAnsi" w:cs="Arial"/>
          <w:color w:val="000000"/>
          <w:sz w:val="28"/>
          <w:szCs w:val="28"/>
        </w:rPr>
        <w:br/>
      </w:r>
      <w:r w:rsidR="00FE01D5">
        <w:rPr>
          <w:rFonts w:asciiTheme="minorHAnsi" w:hAnsiTheme="minorHAnsi" w:cs="Arial"/>
          <w:color w:val="000000"/>
          <w:sz w:val="28"/>
          <w:szCs w:val="28"/>
        </w:rPr>
        <w:br/>
      </w:r>
      <w:r w:rsidR="00FE01D5">
        <w:rPr>
          <w:rFonts w:asciiTheme="minorHAnsi" w:hAnsiTheme="minorHAnsi" w:cs="Arial"/>
          <w:b/>
          <w:color w:val="000000"/>
          <w:sz w:val="28"/>
          <w:szCs w:val="28"/>
        </w:rPr>
        <w:t>Patrick Noorman</w:t>
      </w:r>
    </w:p>
    <w:p w:rsidR="00075466" w:rsidRPr="00FB3634" w:rsidRDefault="00B8154F" w:rsidP="000D41D8">
      <w:pPr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br/>
      </w:r>
      <w:r w:rsidR="00141699">
        <w:rPr>
          <w:rFonts w:ascii="Calibri" w:hAnsi="Calibri"/>
          <w:b/>
          <w:sz w:val="36"/>
          <w:szCs w:val="36"/>
        </w:rPr>
        <w:br/>
      </w:r>
    </w:p>
    <w:p w:rsidR="00075466" w:rsidRPr="00075466" w:rsidRDefault="00075466" w:rsidP="00075466">
      <w:pPr>
        <w:pStyle w:val="ListParagraph"/>
        <w:ind w:left="1104"/>
        <w:rPr>
          <w:sz w:val="36"/>
          <w:szCs w:val="36"/>
        </w:rPr>
      </w:pPr>
    </w:p>
    <w:sectPr w:rsidR="00075466" w:rsidRPr="0007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77C"/>
    <w:multiLevelType w:val="hybridMultilevel"/>
    <w:tmpl w:val="EE04A8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58B8"/>
    <w:multiLevelType w:val="hybridMultilevel"/>
    <w:tmpl w:val="F4D2C9C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6F12"/>
    <w:multiLevelType w:val="hybridMultilevel"/>
    <w:tmpl w:val="369C4AB8"/>
    <w:lvl w:ilvl="0" w:tplc="BE7063FC">
      <w:start w:val="1"/>
      <w:numFmt w:val="upperLetter"/>
      <w:lvlText w:val="%1."/>
      <w:lvlJc w:val="left"/>
      <w:pPr>
        <w:ind w:left="1104" w:hanging="3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C67E3"/>
    <w:multiLevelType w:val="hybridMultilevel"/>
    <w:tmpl w:val="225CAD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93B13"/>
    <w:multiLevelType w:val="hybridMultilevel"/>
    <w:tmpl w:val="1EC267B6"/>
    <w:lvl w:ilvl="0" w:tplc="756E5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74436"/>
    <w:multiLevelType w:val="hybridMultilevel"/>
    <w:tmpl w:val="780034A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14112"/>
    <w:multiLevelType w:val="hybridMultilevel"/>
    <w:tmpl w:val="925C80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66"/>
    <w:rsid w:val="00075466"/>
    <w:rsid w:val="000D41D8"/>
    <w:rsid w:val="00141699"/>
    <w:rsid w:val="004D6650"/>
    <w:rsid w:val="00620B00"/>
    <w:rsid w:val="0078478E"/>
    <w:rsid w:val="008A21B2"/>
    <w:rsid w:val="00B8154F"/>
    <w:rsid w:val="00D56541"/>
    <w:rsid w:val="00DA4AF3"/>
    <w:rsid w:val="00FB3634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Noorman</dc:creator>
  <cp:lastModifiedBy>Patrick Noorman</cp:lastModifiedBy>
  <cp:revision>4</cp:revision>
  <dcterms:created xsi:type="dcterms:W3CDTF">2018-04-18T11:49:00Z</dcterms:created>
  <dcterms:modified xsi:type="dcterms:W3CDTF">2018-04-18T12:14:00Z</dcterms:modified>
</cp:coreProperties>
</file>